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11" w:rsidRPr="001F3411" w:rsidRDefault="001F3411" w:rsidP="001F3411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en-GB"/>
        </w:rPr>
      </w:pPr>
      <w:proofErr w:type="spellStart"/>
      <w:r w:rsidRPr="001F3411">
        <w:rPr>
          <w:rFonts w:ascii="Calibri" w:eastAsia="Times New Roman" w:hAnsi="Calibri" w:cs="Times New Roman"/>
          <w:color w:val="222222"/>
          <w:sz w:val="24"/>
          <w:szCs w:val="24"/>
          <w:u w:val="single"/>
          <w:lang w:eastAsia="en-GB"/>
        </w:rPr>
        <w:t>Westow</w:t>
      </w:r>
      <w:proofErr w:type="spellEnd"/>
      <w:r w:rsidRPr="001F3411">
        <w:rPr>
          <w:rFonts w:ascii="Calibri" w:eastAsia="Times New Roman" w:hAnsi="Calibri" w:cs="Times New Roman"/>
          <w:color w:val="222222"/>
          <w:sz w:val="24"/>
          <w:szCs w:val="24"/>
          <w:u w:val="single"/>
          <w:lang w:eastAsia="en-GB"/>
        </w:rPr>
        <w:t xml:space="preserve"> Parish Council    </w:t>
      </w:r>
      <w:r w:rsidR="00A35976">
        <w:rPr>
          <w:rFonts w:ascii="Calibri" w:eastAsia="Times New Roman" w:hAnsi="Calibri" w:cs="Times New Roman"/>
          <w:color w:val="222222"/>
          <w:sz w:val="24"/>
          <w:szCs w:val="24"/>
          <w:u w:val="single"/>
          <w:lang w:eastAsia="en-GB"/>
        </w:rPr>
        <w:t>Responsible Financial Officer</w:t>
      </w:r>
      <w:r w:rsidRPr="001F3411">
        <w:rPr>
          <w:rFonts w:ascii="Calibri" w:eastAsia="Times New Roman" w:hAnsi="Calibri" w:cs="Times New Roman"/>
          <w:color w:val="222222"/>
          <w:sz w:val="24"/>
          <w:szCs w:val="24"/>
          <w:u w:val="single"/>
          <w:lang w:eastAsia="en-GB"/>
        </w:rPr>
        <w:t>’s Re</w:t>
      </w:r>
      <w:r w:rsidR="00BD6D2C">
        <w:rPr>
          <w:rFonts w:ascii="Calibri" w:eastAsia="Times New Roman" w:hAnsi="Calibri" w:cs="Times New Roman"/>
          <w:color w:val="222222"/>
          <w:sz w:val="24"/>
          <w:szCs w:val="24"/>
          <w:u w:val="single"/>
          <w:lang w:eastAsia="en-GB"/>
        </w:rPr>
        <w:t>port for the Financial Year 2024/25</w:t>
      </w:r>
    </w:p>
    <w:p w:rsidR="00E06DA5" w:rsidRDefault="00A44A15" w:rsidP="001F3411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£</w:t>
      </w:r>
      <w:r w:rsidR="00F50E13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7550</w:t>
      </w:r>
      <w:r w:rsidR="001F3411"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was brought</w:t>
      </w:r>
      <w:r w:rsidR="00E06DA5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for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ward from financial year 2023</w:t>
      </w:r>
      <w:r w:rsidR="00F32DAC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-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4 consisting of £</w:t>
      </w:r>
      <w:r w:rsidR="00F50E13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2539</w:t>
      </w:r>
      <w:r w:rsidR="001F3411"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from the </w:t>
      </w:r>
      <w:proofErr w:type="spellStart"/>
      <w:r w:rsidR="003F338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Westow</w:t>
      </w:r>
      <w:proofErr w:type="spellEnd"/>
      <w:r w:rsidR="003F338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</w:t>
      </w:r>
      <w:r w:rsidR="001F3411"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Parish Cou</w:t>
      </w:r>
      <w:r w:rsidR="00E06DA5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ncil</w:t>
      </w:r>
      <w:r w:rsidR="00F32DAC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account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, £</w:t>
      </w:r>
      <w:r w:rsidR="00F50E13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4852</w:t>
      </w:r>
      <w:r w:rsidR="001F3411"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from the </w:t>
      </w:r>
      <w:proofErr w:type="spellStart"/>
      <w:r w:rsidR="003F338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Westow</w:t>
      </w:r>
      <w:proofErr w:type="spellEnd"/>
      <w:r w:rsidR="003F6DC0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Parish Club </w:t>
      </w:r>
      <w:proofErr w:type="spellStart"/>
      <w:r w:rsidR="003F6DC0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Commi</w:t>
      </w:r>
      <w:r w:rsidR="003F338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tee</w:t>
      </w:r>
      <w:proofErr w:type="spellEnd"/>
      <w:r w:rsidR="003F338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(Village Hall) </w:t>
      </w:r>
      <w:r w:rsidR="001F3411"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account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and £</w:t>
      </w:r>
      <w:r w:rsidR="00F50E13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158</w:t>
      </w:r>
      <w:bookmarkStart w:id="0" w:name="_GoBack"/>
      <w:bookmarkEnd w:id="0"/>
      <w:r w:rsidR="00E06DA5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from the </w:t>
      </w:r>
      <w:r w:rsidR="003F3389"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Village Hall </w:t>
      </w:r>
      <w:r w:rsidR="00E06DA5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Deposit account</w:t>
      </w:r>
      <w:r w:rsidR="001F3411"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. </w:t>
      </w:r>
    </w:p>
    <w:p w:rsidR="0039343C" w:rsidRDefault="00B0372E" w:rsidP="001F3411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Income </w:t>
      </w:r>
      <w:r w:rsidR="00A44A15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of £</w:t>
      </w:r>
      <w:r w:rsidR="008A23DF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4974</w:t>
      </w:r>
      <w:r w:rsidR="00D03ECD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</w:t>
      </w:r>
      <w:r w:rsidR="00671C2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included the </w:t>
      </w:r>
      <w:r w:rsidR="002223C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Precept fr</w:t>
      </w:r>
      <w:r w:rsidR="00A44A15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om North Yorkshire Council</w:t>
      </w:r>
      <w:r w:rsidR="00671C2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of £2500 and </w:t>
      </w:r>
      <w:r w:rsidR="00A44A15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£</w:t>
      </w:r>
      <w:r w:rsidR="008A23DF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408</w:t>
      </w:r>
      <w:r w:rsidR="00E06DA5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from village hall hire</w:t>
      </w:r>
      <w:r w:rsidR="002223C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.</w:t>
      </w:r>
      <w:r w:rsidR="00671C2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</w:t>
      </w:r>
      <w:r w:rsidR="00A44A15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Non Domestic Rates </w:t>
      </w:r>
      <w:r w:rsidR="00671C2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of £1060.38 </w:t>
      </w:r>
      <w:r w:rsidR="0039343C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was offset b</w:t>
      </w:r>
      <w:r w:rsidR="000B38FD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y Transitional Relief </w:t>
      </w:r>
      <w:r w:rsidR="00671C2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(£80.59) </w:t>
      </w:r>
      <w:r w:rsidR="0046372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a</w:t>
      </w:r>
      <w:r w:rsidR="000B38FD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nd Small Business Rate Relief</w:t>
      </w:r>
      <w:r w:rsidR="00671C2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(£979.79)</w:t>
      </w:r>
      <w:r w:rsidR="000B38FD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.</w:t>
      </w:r>
    </w:p>
    <w:p w:rsidR="002F79E4" w:rsidRDefault="00A44A15" w:rsidP="001F3411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Expenditure amounted to £</w:t>
      </w:r>
      <w:r w:rsidR="00671C2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6725.</w:t>
      </w:r>
      <w:r w:rsidR="0039343C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Financing the work of the Parish Council, including</w:t>
      </w:r>
      <w:r w:rsidR="003D3E7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the salary of the Parish Clerk and</w:t>
      </w:r>
      <w:r w:rsidR="0039343C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</w:t>
      </w:r>
      <w:r w:rsidR="0020065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Parish </w:t>
      </w:r>
      <w:r w:rsidR="0039343C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insurance</w:t>
      </w:r>
      <w:r w:rsidR="003D3E7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</w:t>
      </w:r>
      <w:r w:rsidR="0039343C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accounted for 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£</w:t>
      </w:r>
      <w:r w:rsidR="00671C2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1584</w:t>
      </w:r>
      <w:r w:rsidR="00B75EB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. The cost of utilities (water and electricity) for t</w:t>
      </w:r>
      <w:r w:rsidR="002F79E4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he 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Village Hall amounted to £</w:t>
      </w:r>
      <w:r w:rsidR="00671C2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430</w:t>
      </w:r>
      <w:r w:rsidR="002377D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. </w:t>
      </w:r>
    </w:p>
    <w:p w:rsidR="001F3411" w:rsidRPr="001F3411" w:rsidRDefault="001F3411" w:rsidP="001F3411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en-GB"/>
        </w:rPr>
      </w:pPr>
      <w:r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Compliance with the Transparency Code </w:t>
      </w:r>
      <w:r w:rsidR="003D4A38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(</w:t>
      </w:r>
      <w:r w:rsidR="003D4A38"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to maintain the Parish Council website</w:t>
      </w:r>
      <w:r w:rsidR="003D4A38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)</w:t>
      </w:r>
      <w:r w:rsidR="003D4A38"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</w:t>
      </w:r>
      <w:r w:rsidR="002F79E4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accounted for £</w:t>
      </w:r>
      <w:r w:rsidR="000151CC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318</w:t>
      </w:r>
      <w:r w:rsidR="003D4A38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of spending</w:t>
      </w:r>
      <w:r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. </w:t>
      </w:r>
    </w:p>
    <w:p w:rsidR="001F3411" w:rsidRDefault="00A44A15" w:rsidP="001F3411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£</w:t>
      </w:r>
      <w:r w:rsidR="000C0C2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5799</w:t>
      </w:r>
      <w:r w:rsidR="007806C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*</w:t>
      </w:r>
      <w:r w:rsidR="001F3411"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is</w:t>
      </w:r>
      <w:r w:rsidR="00B75EB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be</w:t>
      </w:r>
      <w:r w:rsidR="000C0C2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ing carried forward into 2025</w:t>
      </w:r>
      <w:r w:rsidR="003D4A38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-</w:t>
      </w:r>
      <w:r w:rsidR="00B75EB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2</w:t>
      </w:r>
      <w:r w:rsidR="000C0C2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6. This includes remaining </w:t>
      </w:r>
      <w:r w:rsidR="00B75EB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Tran</w:t>
      </w:r>
      <w:r w:rsidR="008C656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sparency Code funds </w:t>
      </w:r>
      <w:r w:rsidR="000C0C2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of £266 </w:t>
      </w:r>
      <w:r w:rsidR="008C656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and 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£</w:t>
      </w:r>
      <w:r w:rsidR="000C0C2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3045</w:t>
      </w:r>
      <w:r w:rsidR="00B75EB9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Parish Club Committee (Village Hall maintenance)</w:t>
      </w:r>
      <w:r w:rsidR="00D968DC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restricted fund</w:t>
      </w:r>
      <w:r w:rsidR="001F3411"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. </w:t>
      </w:r>
    </w:p>
    <w:p w:rsidR="007806C7" w:rsidRPr="007806C7" w:rsidRDefault="00A44A15" w:rsidP="007806C7">
      <w:pPr>
        <w:shd w:val="clear" w:color="auto" w:fill="FFFFFF"/>
        <w:spacing w:line="235" w:lineRule="atLeast"/>
        <w:ind w:left="360"/>
        <w:rPr>
          <w:rFonts w:ascii="Calibri" w:eastAsia="Times New Roman" w:hAnsi="Calibri" w:cs="Times New Roman"/>
          <w:color w:val="222222"/>
          <w:lang w:eastAsia="en-GB"/>
        </w:rPr>
      </w:pPr>
      <w:r>
        <w:rPr>
          <w:rFonts w:ascii="Calibri" w:eastAsia="Times New Roman" w:hAnsi="Calibri" w:cs="Times New Roman"/>
          <w:color w:val="222222"/>
          <w:lang w:eastAsia="en-GB"/>
        </w:rPr>
        <w:t>*</w:t>
      </w:r>
      <w:r w:rsidR="007806C7">
        <w:rPr>
          <w:rFonts w:ascii="Calibri" w:eastAsia="Times New Roman" w:hAnsi="Calibri" w:cs="Times New Roman"/>
          <w:color w:val="222222"/>
          <w:lang w:eastAsia="en-GB"/>
        </w:rPr>
        <w:t xml:space="preserve"> </w:t>
      </w:r>
      <w:r w:rsidR="000C0C29">
        <w:rPr>
          <w:rFonts w:ascii="Calibri" w:eastAsia="Times New Roman" w:hAnsi="Calibri" w:cs="Times New Roman"/>
          <w:color w:val="222222"/>
          <w:lang w:eastAsia="en-GB"/>
        </w:rPr>
        <w:t xml:space="preserve">2 </w:t>
      </w:r>
      <w:r w:rsidR="007806C7">
        <w:rPr>
          <w:rFonts w:ascii="Calibri" w:eastAsia="Times New Roman" w:hAnsi="Calibri" w:cs="Times New Roman"/>
          <w:color w:val="222222"/>
          <w:lang w:eastAsia="en-GB"/>
        </w:rPr>
        <w:t>u</w:t>
      </w:r>
      <w:r w:rsidR="008C6567">
        <w:rPr>
          <w:rFonts w:ascii="Calibri" w:eastAsia="Times New Roman" w:hAnsi="Calibri" w:cs="Times New Roman"/>
          <w:color w:val="222222"/>
          <w:lang w:eastAsia="en-GB"/>
        </w:rPr>
        <w:t>npresented cheque</w:t>
      </w:r>
      <w:r>
        <w:rPr>
          <w:rFonts w:ascii="Calibri" w:eastAsia="Times New Roman" w:hAnsi="Calibri" w:cs="Times New Roman"/>
          <w:color w:val="222222"/>
          <w:lang w:eastAsia="en-GB"/>
        </w:rPr>
        <w:t>s to the value of £</w:t>
      </w:r>
      <w:r w:rsidR="000C0C29">
        <w:rPr>
          <w:rFonts w:ascii="Calibri" w:eastAsia="Times New Roman" w:hAnsi="Calibri" w:cs="Times New Roman"/>
          <w:color w:val="222222"/>
          <w:lang w:eastAsia="en-GB"/>
        </w:rPr>
        <w:t>97.90</w:t>
      </w:r>
      <w:r w:rsidR="008C6567">
        <w:rPr>
          <w:rFonts w:ascii="Calibri" w:eastAsia="Times New Roman" w:hAnsi="Calibri" w:cs="Times New Roman"/>
          <w:color w:val="222222"/>
          <w:lang w:eastAsia="en-GB"/>
        </w:rPr>
        <w:t xml:space="preserve"> </w:t>
      </w:r>
      <w:r>
        <w:rPr>
          <w:rFonts w:ascii="Calibri" w:eastAsia="Times New Roman" w:hAnsi="Calibri" w:cs="Times New Roman"/>
          <w:color w:val="222222"/>
          <w:lang w:eastAsia="en-GB"/>
        </w:rPr>
        <w:t>have been included in the 2024</w:t>
      </w:r>
      <w:r w:rsidR="007806C7">
        <w:rPr>
          <w:rFonts w:ascii="Calibri" w:eastAsia="Times New Roman" w:hAnsi="Calibri" w:cs="Times New Roman"/>
          <w:color w:val="222222"/>
          <w:lang w:eastAsia="en-GB"/>
        </w:rPr>
        <w:t>/2</w:t>
      </w:r>
      <w:r>
        <w:rPr>
          <w:rFonts w:ascii="Calibri" w:eastAsia="Times New Roman" w:hAnsi="Calibri" w:cs="Times New Roman"/>
          <w:color w:val="222222"/>
          <w:lang w:eastAsia="en-GB"/>
        </w:rPr>
        <w:t>5</w:t>
      </w:r>
      <w:r w:rsidR="007806C7">
        <w:rPr>
          <w:rFonts w:ascii="Calibri" w:eastAsia="Times New Roman" w:hAnsi="Calibri" w:cs="Times New Roman"/>
          <w:color w:val="222222"/>
          <w:lang w:eastAsia="en-GB"/>
        </w:rPr>
        <w:t xml:space="preserve"> accounts to agree with bank reconciliation. </w:t>
      </w:r>
    </w:p>
    <w:p w:rsidR="001F3411" w:rsidRPr="001F3411" w:rsidRDefault="001F3411" w:rsidP="001F3411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en-GB"/>
        </w:rPr>
      </w:pPr>
      <w:r w:rsidRPr="001F3411">
        <w:rPr>
          <w:rFonts w:ascii="Calibri" w:eastAsia="Times New Roman" w:hAnsi="Calibri" w:cs="Times New Roman"/>
          <w:color w:val="222222"/>
          <w:lang w:eastAsia="en-GB"/>
        </w:rPr>
        <w:t> </w:t>
      </w:r>
    </w:p>
    <w:p w:rsidR="001F3411" w:rsidRPr="001F3411" w:rsidRDefault="00A35976" w:rsidP="001F3411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en-GB"/>
        </w:rPr>
      </w:pPr>
      <w:r>
        <w:rPr>
          <w:rFonts w:ascii="Calibri" w:eastAsia="Times New Roman" w:hAnsi="Calibri" w:cs="Times New Roman"/>
          <w:color w:val="222222"/>
          <w:lang w:eastAsia="en-GB"/>
        </w:rPr>
        <w:t>J Smith, Responsible Financial Officer</w:t>
      </w:r>
    </w:p>
    <w:p w:rsidR="001F3411" w:rsidRPr="001F3411" w:rsidRDefault="001F3411" w:rsidP="001F341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en-GB"/>
        </w:rPr>
      </w:pPr>
      <w:r w:rsidRPr="001F3411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 </w:t>
      </w:r>
    </w:p>
    <w:p w:rsidR="001F3411" w:rsidRPr="001F3411" w:rsidRDefault="000E3962" w:rsidP="001F341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en-GB"/>
        </w:rPr>
      </w:pP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The accounts have been circulated</w:t>
      </w:r>
      <w:r w:rsidR="001F3411" w:rsidRPr="001F3411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. </w:t>
      </w:r>
    </w:p>
    <w:p w:rsidR="007806C7" w:rsidRDefault="007806C7" w:rsidP="001F3411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I am grateful to </w:t>
      </w:r>
      <w:r w:rsidR="001F3411" w:rsidRPr="001F3411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Ro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bin Graham for his advice and conducting</w:t>
      </w:r>
      <w:r w:rsidR="001F3411" w:rsidRPr="001F3411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the A</w:t>
      </w:r>
      <w:r w:rsidR="00A44A1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nnual Internal Audit Report 2024</w:t>
      </w:r>
      <w:r w:rsidR="001F3411" w:rsidRPr="001F3411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/2</w:t>
      </w:r>
      <w:r w:rsidR="00A44A1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5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.</w:t>
      </w:r>
    </w:p>
    <w:p w:rsidR="007A376D" w:rsidRDefault="001F3411" w:rsidP="001F3411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</w:pPr>
      <w:proofErr w:type="spellStart"/>
      <w:r w:rsidRPr="001F3411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Westow</w:t>
      </w:r>
      <w:proofErr w:type="spellEnd"/>
      <w:r w:rsidRPr="001F3411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Parish Council is a ‘Smaller Authority’ with neither gross income nor gross expenditure exceeding £25,000 in the </w:t>
      </w:r>
      <w:r w:rsidR="00A44A1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financial </w:t>
      </w:r>
      <w:r w:rsidRPr="001F3411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year. </w:t>
      </w:r>
      <w:r w:rsidR="002F33E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With the Parish Council’s approval it will certify</w:t>
      </w:r>
      <w:r w:rsidR="007806C7" w:rsidRPr="001F3411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itself as exempt from a limited assurance review under Section 9 of the Local Audit (Smaller Authorities) Regulations 2015 by submission of a Certificate of </w:t>
      </w:r>
      <w:r w:rsidR="00A44A1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Exemption – AGAR 2024/25</w:t>
      </w:r>
      <w:r w:rsidR="000E3962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Form</w:t>
      </w:r>
      <w:r w:rsidR="007806C7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2. </w:t>
      </w:r>
    </w:p>
    <w:p w:rsidR="007F7712" w:rsidRDefault="002F33E5" w:rsidP="001F3411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Westow</w:t>
      </w:r>
      <w:proofErr w:type="spellEnd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</w:t>
      </w:r>
      <w:r w:rsidR="007A376D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Parish Council 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acknowledge</w:t>
      </w:r>
      <w:r w:rsidR="007A376D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s its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responsibility for ensuring that there is a sound system of internal control and to approve the </w:t>
      </w:r>
      <w:r w:rsidR="00A44A1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Annual Governance Statement 2024/25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. </w:t>
      </w:r>
    </w:p>
    <w:p w:rsidR="002F33E5" w:rsidRPr="001F3411" w:rsidRDefault="007A376D" w:rsidP="001F341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en-GB"/>
        </w:rPr>
      </w:pPr>
      <w:proofErr w:type="spellStart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Westow</w:t>
      </w:r>
      <w:proofErr w:type="spellEnd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Parish Council </w:t>
      </w:r>
      <w:r w:rsidR="002F33E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confirm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s</w:t>
      </w:r>
      <w:r w:rsidR="002F33E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that the </w:t>
      </w:r>
      <w:r w:rsidR="007F7712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authority website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(westow.ork.uk)</w:t>
      </w:r>
      <w:r w:rsidR="007F7712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is up to date and the </w:t>
      </w:r>
      <w:r w:rsidR="002F33E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information required by the Transparency Code has been published</w:t>
      </w:r>
      <w:r w:rsidR="007F7712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>.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en-GB"/>
        </w:rPr>
        <w:t xml:space="preserve"> Notice of the period for the exercise of public rights will be displayed on the notice board.</w:t>
      </w:r>
    </w:p>
    <w:p w:rsidR="0014015C" w:rsidRPr="009A27CF" w:rsidRDefault="0014015C" w:rsidP="009A27CF"/>
    <w:sectPr w:rsidR="0014015C" w:rsidRPr="009A27CF" w:rsidSect="00833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D324A"/>
    <w:multiLevelType w:val="hybridMultilevel"/>
    <w:tmpl w:val="0AD631C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97"/>
    <w:rsid w:val="000151CC"/>
    <w:rsid w:val="000B38FD"/>
    <w:rsid w:val="000C0C29"/>
    <w:rsid w:val="000C50EF"/>
    <w:rsid w:val="000E3962"/>
    <w:rsid w:val="0014015C"/>
    <w:rsid w:val="00150C32"/>
    <w:rsid w:val="001F3411"/>
    <w:rsid w:val="00200657"/>
    <w:rsid w:val="002223C9"/>
    <w:rsid w:val="002377D9"/>
    <w:rsid w:val="002F33E5"/>
    <w:rsid w:val="002F79E4"/>
    <w:rsid w:val="0039343C"/>
    <w:rsid w:val="003D3E79"/>
    <w:rsid w:val="003D4A38"/>
    <w:rsid w:val="003F3389"/>
    <w:rsid w:val="003F6DC0"/>
    <w:rsid w:val="00443851"/>
    <w:rsid w:val="00463727"/>
    <w:rsid w:val="004E7544"/>
    <w:rsid w:val="00671C27"/>
    <w:rsid w:val="00683528"/>
    <w:rsid w:val="006D4AF3"/>
    <w:rsid w:val="007806C7"/>
    <w:rsid w:val="007A376D"/>
    <w:rsid w:val="007F7712"/>
    <w:rsid w:val="00833997"/>
    <w:rsid w:val="00876AE3"/>
    <w:rsid w:val="008A23DF"/>
    <w:rsid w:val="008B46BF"/>
    <w:rsid w:val="008C6567"/>
    <w:rsid w:val="00941F9A"/>
    <w:rsid w:val="009A27CF"/>
    <w:rsid w:val="00A31597"/>
    <w:rsid w:val="00A35976"/>
    <w:rsid w:val="00A44A15"/>
    <w:rsid w:val="00A57E43"/>
    <w:rsid w:val="00A970A0"/>
    <w:rsid w:val="00AB1F01"/>
    <w:rsid w:val="00B0372E"/>
    <w:rsid w:val="00B14380"/>
    <w:rsid w:val="00B74D21"/>
    <w:rsid w:val="00B75EB9"/>
    <w:rsid w:val="00BB408C"/>
    <w:rsid w:val="00BD6D2C"/>
    <w:rsid w:val="00CC7290"/>
    <w:rsid w:val="00CD7196"/>
    <w:rsid w:val="00D03ECD"/>
    <w:rsid w:val="00D968DC"/>
    <w:rsid w:val="00E06DA5"/>
    <w:rsid w:val="00E50F37"/>
    <w:rsid w:val="00E66233"/>
    <w:rsid w:val="00E83E95"/>
    <w:rsid w:val="00F32DAC"/>
    <w:rsid w:val="00F4286E"/>
    <w:rsid w:val="00F50E13"/>
    <w:rsid w:val="00FA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4EFC3-82FF-4397-B438-6B61802A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74D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6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Smith</dc:creator>
  <cp:keywords/>
  <dc:description/>
  <cp:lastModifiedBy>Christine Smith</cp:lastModifiedBy>
  <cp:revision>7</cp:revision>
  <cp:lastPrinted>2022-05-16T12:03:00Z</cp:lastPrinted>
  <dcterms:created xsi:type="dcterms:W3CDTF">2025-04-26T06:42:00Z</dcterms:created>
  <dcterms:modified xsi:type="dcterms:W3CDTF">2025-05-08T04:37:00Z</dcterms:modified>
</cp:coreProperties>
</file>